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9A50A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9A50A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1BC74934" w:rsidR="00736D44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Vranková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9A50A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64BD71E3" w:rsidR="00736D44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Emília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9A50A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0830D286" w:rsidR="00736D44" w:rsidRPr="007E1DDE" w:rsidRDefault="00843CD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PhDr.,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9A50A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180DC43" w:rsidR="00736D44" w:rsidRPr="005B40FD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https://www.portalvs.sk/regzam/detail/12258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9A50A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9A50A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5B2F1DE" w:rsidR="00736D44" w:rsidRPr="00182B29" w:rsidRDefault="00843CD4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2D554BCF" w:rsidR="00736D44" w:rsidRDefault="00843CD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2021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9A50A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3C15486C" w:rsidR="00736D44" w:rsidRPr="0082246C" w:rsidRDefault="000866EF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445077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9A50A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881B1F" w14:textId="20728ED1" w:rsidR="00843CD4" w:rsidRDefault="009A50A0" w:rsidP="00362B3A">
            <w:pPr>
              <w:spacing w:after="0" w:line="240" w:lineRule="auto"/>
              <w:rPr>
                <w:rStyle w:val="Siln"/>
                <w:rFonts w:cstheme="minorHAnsi"/>
                <w:sz w:val="16"/>
                <w:szCs w:val="16"/>
              </w:rPr>
            </w:pPr>
            <w:hyperlink r:id="rId13" w:tgtFrame="_blank" w:history="1">
              <w:r w:rsidR="00843CD4">
                <w:rPr>
                  <w:rStyle w:val="Hypertextovprepojenie"/>
                  <w:rFonts w:ascii="Helvetica" w:hAnsi="Helvetica" w:cs="Helvetica"/>
                  <w:color w:val="2F1713"/>
                  <w:sz w:val="20"/>
                  <w:szCs w:val="20"/>
                  <w:shd w:val="clear" w:color="auto" w:fill="F5F5F5"/>
                </w:rPr>
                <w:t>https://app.crepc.sk/?fn=detailBiblioForm&amp;sid=C3F23FE9D9ACD95BFD430DB5F0</w:t>
              </w:r>
            </w:hyperlink>
          </w:p>
          <w:p w14:paraId="6F73E5D7" w14:textId="12295418" w:rsidR="00736D44" w:rsidRPr="00843CD4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9A50A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568BDE94" w:rsidR="00736D44" w:rsidRPr="00677A7E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843CD4">
              <w:rPr>
                <w:rStyle w:val="Siln"/>
                <w:rFonts w:cstheme="minorHAnsi"/>
                <w:sz w:val="16"/>
                <w:szCs w:val="16"/>
              </w:rPr>
              <w:t>Unexpected</w:t>
            </w:r>
            <w:proofErr w:type="spellEnd"/>
            <w:r w:rsidRPr="00843CD4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43CD4">
              <w:rPr>
                <w:rStyle w:val="Siln"/>
                <w:rFonts w:cstheme="minorHAnsi"/>
                <w:sz w:val="16"/>
                <w:szCs w:val="16"/>
              </w:rPr>
              <w:t>low</w:t>
            </w:r>
            <w:proofErr w:type="spellEnd"/>
            <w:r w:rsidRPr="00843CD4">
              <w:rPr>
                <w:rStyle w:val="Siln"/>
                <w:rFonts w:cstheme="minorHAnsi"/>
                <w:sz w:val="16"/>
                <w:szCs w:val="16"/>
              </w:rPr>
              <w:t xml:space="preserve"> mortality on COVID-19 in </w:t>
            </w:r>
            <w:proofErr w:type="spellStart"/>
            <w:r w:rsidRPr="00843CD4">
              <w:rPr>
                <w:rStyle w:val="Siln"/>
                <w:rFonts w:cstheme="minorHAnsi"/>
                <w:sz w:val="16"/>
                <w:szCs w:val="16"/>
              </w:rPr>
              <w:t>homeless</w:t>
            </w:r>
            <w:proofErr w:type="spellEnd"/>
            <w:r w:rsidRPr="00843CD4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43CD4">
              <w:rPr>
                <w:rStyle w:val="Siln"/>
                <w:rFonts w:cstheme="minorHAnsi"/>
                <w:sz w:val="16"/>
                <w:szCs w:val="16"/>
              </w:rPr>
              <w:t>during</w:t>
            </w:r>
            <w:proofErr w:type="spellEnd"/>
            <w:r w:rsidRPr="00843CD4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43CD4">
              <w:rPr>
                <w:rStyle w:val="Siln"/>
                <w:rFonts w:cstheme="minorHAnsi"/>
                <w:sz w:val="16"/>
                <w:szCs w:val="16"/>
              </w:rPr>
              <w:t>spring</w:t>
            </w:r>
            <w:proofErr w:type="spellEnd"/>
            <w:r w:rsidRPr="00843CD4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43CD4">
              <w:rPr>
                <w:rStyle w:val="Siln"/>
                <w:rFonts w:cstheme="minorHAnsi"/>
                <w:sz w:val="16"/>
                <w:szCs w:val="16"/>
              </w:rPr>
              <w:t>wave</w:t>
            </w:r>
            <w:proofErr w:type="spellEnd"/>
            <w:r w:rsidRPr="00843CD4">
              <w:rPr>
                <w:rStyle w:val="Siln"/>
                <w:rFonts w:cstheme="minorHAnsi"/>
                <w:sz w:val="16"/>
                <w:szCs w:val="16"/>
              </w:rPr>
              <w:t xml:space="preserve"> 2021</w:t>
            </w:r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= Prekvapivo nízka mortalita bezdomovcov na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kovidovú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infekciu počas jarnej vlny 2021 /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Mikloško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Jozef [Autor, 4%] ; Hochman, Rastislav [Autor, 4%] ;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Gombita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Peter [Autor, 4%] ;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Maszlak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Vladimír [Autor, 4%] ;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Vladimír [Autor, 4%] ;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Czarnecki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Pawel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4%] ; Pavlovičová, Anna [Autor, 4%] ;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Bošnáková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4%] ;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Sládečková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Veronika [Autor, 4%] ; Kováč, Róbert [Autor, 4%] ;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Ťažiarová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Marta [Autor, 4%] ; Zemko, Pavol [Autor, 4%] ;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Mátejová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Alena [Autor, 4%] ; Drgová, Jaroslava [Autor, 4%] ; Roman, Ladislav [Autor, 4%] ; Roman, Tibor [Autor, 4%] ; Bučko, Ladislav [Autor, 4%] ;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Vranková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Emília [Autor, 4%] ; Valach, Michal [Autor, 4%] ; Magyarová, Gabriela [Autor, 4%] ;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Božík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Jozef [Autor, 4%] ;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Bernadič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Michal [Autor, 4%] ;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Matulník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Jozef [Autor, 4%] ;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Trilisinska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Iana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4%] ; Bujdová, Nataša [Autor, 4%]. – SCOPUS</w:t>
            </w:r>
            <w:r w:rsidRPr="00843CD4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843CD4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843CD4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Herba</w:t>
            </w:r>
            <w:proofErr w:type="spellEnd"/>
            <w:r w:rsidRPr="00843CD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Bratislava (Slovensko) : Slovenská zdravotnícka univerzita v Bratislave. – ISSN 0457-4214. – ISSN (zrušené) 0322-9203. – Roč. 70, č. 12 (2021), s. 490-492 [tlačená forma] [online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9A50A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2C018382" w:rsidR="00736D44" w:rsidRPr="00182B29" w:rsidRDefault="00843CD4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08B13D0E" w:rsidR="00736D44" w:rsidRDefault="002F70D1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</w:t>
            </w:r>
            <w:proofErr w:type="spellStart"/>
            <w:r w:rsid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Vranková</w:t>
            </w:r>
            <w:proofErr w:type="spellEnd"/>
            <w:r w:rsid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Emília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9A50A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18B94C3E" w:rsidR="00736D44" w:rsidRDefault="005A4820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Analyzovali sme tri skupiny - 702 bezdomovcov - klientov zo Slovenska, Poľska, Českej republiky, Ukrajiny, Moldavska, Srbska a zistili sme neočakávane nízku špecifickú úmrtnosť, pravdepodobne v dôsledku izolácie týchto centier a mála sociálnych kontaktov tejto rizikovej populácie počas 2. vlny pandémie z dôvodu zatvorenia cirkevných a sociálnych zariadení.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analyzed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three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groups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- 702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clients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Slovakia,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Poland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Czech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Republic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Ukraine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Moldova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Serbia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found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unexpectedly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low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specific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mortality rate,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probably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due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isolation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centers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few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contacts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risk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2nd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wave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due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closure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church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 w:rsidRPr="005A4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9A50A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3CC85796" w:rsidR="00736D44" w:rsidRPr="005A4820" w:rsidRDefault="005A4820" w:rsidP="00B56DA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COVID-19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virus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disease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specific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mortality variant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throughout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all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continents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between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3 and 15 percent,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depending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on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virus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subtype and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age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status of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affected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population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Groups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at risk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were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seniors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after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70,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low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socioeconomic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groups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unvaccinated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groups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with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no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access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care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elderly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mental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facilities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residents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homeless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orphan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facilities</w:t>
            </w:r>
            <w:proofErr w:type="spellEnd"/>
            <w:r w:rsidRPr="005A4820">
              <w:rPr>
                <w:rFonts w:cstheme="minorHAns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41BB72ED" w:rsidR="00736D44" w:rsidRPr="009C7963" w:rsidRDefault="002733CF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Marginalizovane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komunity ako sú seniori, bezdomovci migranti a chronicky chorí nevyliečiteľne (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hospicoví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)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klineti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zariadení sociálnych služieb ako  aj v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streetworku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potrebujú integrovanú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zdravotno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sociálnu pomoc,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dokazala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aj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covid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pandémia, kedy sa epidémia eliminovala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primo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v zariadeniach sociálnych služieb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/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Marginalized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communities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such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seniors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homeless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migrants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chronically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ill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(hospice)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clients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facilities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well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in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street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need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integrated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assistance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which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was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also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proven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covid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pandemic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when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epidemic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was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eliminated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directly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</w:t>
            </w:r>
            <w:proofErr w:type="spellEnd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55B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facilities</w:t>
            </w:r>
            <w:proofErr w:type="spellEnd"/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C02652B" w:rsidR="00736D44" w:rsidRPr="00230582" w:rsidRDefault="009A50A0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Predmety, ako sociálna práca so seniormi, management sociálnych služieb, sociálna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praca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zdravotnictve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sú kľúčové predmety pre bakalárske štúdium sociálnej práce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seniors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management of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key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bachelor's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studies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A50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733CF"/>
    <w:rsid w:val="002F70D1"/>
    <w:rsid w:val="00362B3A"/>
    <w:rsid w:val="003F6183"/>
    <w:rsid w:val="004404EA"/>
    <w:rsid w:val="00470B75"/>
    <w:rsid w:val="004E1895"/>
    <w:rsid w:val="00504FDA"/>
    <w:rsid w:val="005A4820"/>
    <w:rsid w:val="00677A7E"/>
    <w:rsid w:val="00736D44"/>
    <w:rsid w:val="007D7512"/>
    <w:rsid w:val="0082246C"/>
    <w:rsid w:val="00843CD4"/>
    <w:rsid w:val="0084754A"/>
    <w:rsid w:val="009220F4"/>
    <w:rsid w:val="00946931"/>
    <w:rsid w:val="009A50A0"/>
    <w:rsid w:val="00B56DA5"/>
    <w:rsid w:val="00BD1CCF"/>
    <w:rsid w:val="00CC6E8A"/>
    <w:rsid w:val="00D80BC4"/>
    <w:rsid w:val="00DE5DA0"/>
    <w:rsid w:val="00E06946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C3F23FE9D9ACD95BFD430DB5F0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7</cp:revision>
  <cp:lastPrinted>2022-10-24T11:12:00Z</cp:lastPrinted>
  <dcterms:created xsi:type="dcterms:W3CDTF">2022-10-24T11:16:00Z</dcterms:created>
  <dcterms:modified xsi:type="dcterms:W3CDTF">2022-11-02T17:06:00Z</dcterms:modified>
</cp:coreProperties>
</file>